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0348"/>
      </w:tblGrid>
      <w:tr w:rsidR="00F23DEE" w:rsidRPr="00F23DEE" w:rsidTr="00FB1699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F23DEE" w:rsidRPr="00F23DEE" w:rsidRDefault="00F23DEE" w:rsidP="00F23DEE">
            <w:pPr>
              <w:spacing w:after="120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23DE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CA444" wp14:editId="5EB66F09">
                      <wp:simplePos x="0" y="0"/>
                      <wp:positionH relativeFrom="column">
                        <wp:posOffset>2857169</wp:posOffset>
                      </wp:positionH>
                      <wp:positionV relativeFrom="paragraph">
                        <wp:posOffset>-13970</wp:posOffset>
                      </wp:positionV>
                      <wp:extent cx="174625" cy="175260"/>
                      <wp:effectExtent l="0" t="0" r="15875" b="1524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224.95pt;margin-top:-1.1pt;width:13.7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"/>
                  </w:pict>
                </mc:Fallback>
              </mc:AlternateContent>
            </w:r>
            <w:r w:rsidRPr="00F23DEE">
              <w:rPr>
                <w:rFonts w:ascii="Arial" w:hAnsi="Arial" w:cs="Arial"/>
                <w:b/>
                <w:bCs/>
                <w:sz w:val="36"/>
                <w:szCs w:val="36"/>
              </w:rPr>
              <w:t>Meldeliste für Geräte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   </w:t>
            </w: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F23DEE" w:rsidRPr="00F23DEE" w:rsidRDefault="00F23DEE" w:rsidP="00F23DEE">
            <w:pPr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58751" wp14:editId="68750604">
                      <wp:simplePos x="0" y="0"/>
                      <wp:positionH relativeFrom="column">
                        <wp:posOffset>2224736</wp:posOffset>
                      </wp:positionH>
                      <wp:positionV relativeFrom="paragraph">
                        <wp:posOffset>-13970</wp:posOffset>
                      </wp:positionV>
                      <wp:extent cx="174625" cy="175260"/>
                      <wp:effectExtent l="0" t="0" r="15875" b="152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62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75.2pt;margin-top:-1.1pt;width:13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E/HQ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F23DEE">
              <w:rPr>
                <w:rFonts w:ascii="Arial" w:hAnsi="Arial" w:cs="Arial"/>
                <w:sz w:val="20"/>
                <w:szCs w:val="20"/>
              </w:rPr>
              <w:t xml:space="preserve">Meldung zur Neubeschaffung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23DEE">
              <w:rPr>
                <w:rFonts w:ascii="Arial" w:hAnsi="Arial" w:cs="Arial"/>
                <w:sz w:val="20"/>
                <w:szCs w:val="20"/>
              </w:rPr>
              <w:t xml:space="preserve">          Meldung zum Projektabschluss (Abgabe mit Abschlussdokumentation)</w:t>
            </w:r>
          </w:p>
        </w:tc>
      </w:tr>
      <w:tr w:rsidR="000D6B1E" w:rsidRPr="00F23DEE" w:rsidTr="001B3415">
        <w:tc>
          <w:tcPr>
            <w:tcW w:w="14954" w:type="dxa"/>
            <w:gridSpan w:val="2"/>
          </w:tcPr>
          <w:p w:rsidR="00F23DEE" w:rsidRPr="00D62E8D" w:rsidRDefault="00F23DEE" w:rsidP="00F23DEE">
            <w:pPr>
              <w:spacing w:before="240" w:after="240"/>
              <w:rPr>
                <w:rFonts w:ascii="Arial" w:hAnsi="Arial" w:cs="Arial"/>
              </w:rPr>
            </w:pPr>
            <w:r w:rsidRPr="00D62E8D">
              <w:rPr>
                <w:rFonts w:ascii="Arial" w:hAnsi="Arial" w:cs="Arial"/>
              </w:rPr>
              <w:t xml:space="preserve">Projekttitel:  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instrText xml:space="preserve"> FORMTEXT </w:instrTex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separate"/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end"/>
            </w:r>
          </w:p>
          <w:p w:rsidR="00F23DEE" w:rsidRPr="00D62E8D" w:rsidRDefault="00F23DEE" w:rsidP="00F23DEE">
            <w:pPr>
              <w:tabs>
                <w:tab w:val="left" w:pos="4500"/>
              </w:tabs>
              <w:spacing w:before="240" w:after="240"/>
              <w:rPr>
                <w:rFonts w:ascii="Arial" w:hAnsi="Arial" w:cs="Arial"/>
              </w:rPr>
            </w:pPr>
            <w:r w:rsidRPr="00D62E8D">
              <w:rPr>
                <w:rFonts w:ascii="Arial" w:hAnsi="Arial" w:cs="Arial"/>
              </w:rPr>
              <w:t>Projektnummer: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 xml:space="preserve"> 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instrText xml:space="preserve"> FORMTEXT </w:instrTex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separate"/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end"/>
            </w:r>
            <w:r w:rsidRPr="00D62E8D">
              <w:rPr>
                <w:rFonts w:ascii="Arial" w:hAnsi="Arial" w:cs="Arial"/>
              </w:rPr>
              <w:t xml:space="preserve">      Laufzeit: 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instrText xml:space="preserve"> FORMTEXT </w:instrTex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separate"/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end"/>
            </w:r>
            <w:r w:rsidRPr="00D62E8D">
              <w:rPr>
                <w:rFonts w:ascii="Arial" w:hAnsi="Arial" w:cs="Arial"/>
              </w:rPr>
              <w:t xml:space="preserve">    Institution: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 xml:space="preserve"> 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instrText xml:space="preserve"> FORMTEXT </w:instrTex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separate"/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end"/>
            </w:r>
          </w:p>
          <w:p w:rsidR="000D6B1E" w:rsidRPr="00F23DEE" w:rsidRDefault="00F23DEE" w:rsidP="00F23DEE">
            <w:pPr>
              <w:tabs>
                <w:tab w:val="left" w:pos="4500"/>
              </w:tabs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D62E8D">
              <w:rPr>
                <w:rFonts w:ascii="Arial" w:hAnsi="Arial" w:cs="Arial"/>
              </w:rPr>
              <w:t>Projektleiter: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 xml:space="preserve"> 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instrText xml:space="preserve"> FORMTEXT </w:instrTex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separate"/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end"/>
            </w:r>
            <w:r w:rsidRPr="00D62E8D">
              <w:rPr>
                <w:rFonts w:ascii="Arial" w:hAnsi="Arial" w:cs="Arial"/>
              </w:rPr>
              <w:t xml:space="preserve">    Datum der Meldung: 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instrText xml:space="preserve"> FORMTEXT </w:instrTex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separate"/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> </w:t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fldChar w:fldCharType="end"/>
            </w:r>
            <w:r w:rsidRPr="00D62E8D">
              <w:rPr>
                <w:rFonts w:ascii="Arial" w:eastAsia="Calibri" w:hAnsi="Arial" w:cs="Arial"/>
                <w:noProof/>
                <w:lang w:eastAsia="en-US"/>
              </w:rPr>
              <w:t xml:space="preserve">   </w:t>
            </w:r>
            <w:r w:rsidRPr="00D62E8D">
              <w:rPr>
                <w:rFonts w:ascii="Arial" w:hAnsi="Arial" w:cs="Arial"/>
              </w:rPr>
              <w:t xml:space="preserve">Unterschrift: </w:t>
            </w:r>
          </w:p>
        </w:tc>
      </w:tr>
    </w:tbl>
    <w:p w:rsidR="000D6B1E" w:rsidRPr="00F23DEE" w:rsidRDefault="000D6B1E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4D320D" w:rsidRPr="00F23DEE" w:rsidRDefault="004D320D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F23DEE">
        <w:rPr>
          <w:rFonts w:ascii="Arial" w:hAnsi="Arial" w:cs="Arial"/>
          <w:sz w:val="20"/>
          <w:szCs w:val="20"/>
        </w:rPr>
        <w:t>Nachfolgende Geräte wurden aus früheren Projekten der Bayerischen Forstverwaltung übernommen oder aus Projektmitteln neu beschafft:</w:t>
      </w:r>
    </w:p>
    <w:p w:rsidR="00744521" w:rsidRPr="00F23DEE" w:rsidRDefault="00744521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814"/>
        <w:gridCol w:w="1169"/>
        <w:gridCol w:w="1505"/>
        <w:gridCol w:w="1504"/>
        <w:gridCol w:w="1505"/>
        <w:gridCol w:w="2707"/>
        <w:gridCol w:w="752"/>
        <w:gridCol w:w="752"/>
        <w:gridCol w:w="752"/>
      </w:tblGrid>
      <w:tr w:rsidR="00744521" w:rsidRPr="00F23DEE" w:rsidTr="00F23DEE">
        <w:tc>
          <w:tcPr>
            <w:tcW w:w="509" w:type="dxa"/>
            <w:tcBorders>
              <w:bottom w:val="nil"/>
            </w:tcBorders>
          </w:tcPr>
          <w:p w:rsidR="00744521" w:rsidRPr="00F23DEE" w:rsidRDefault="00744521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Lfd.</w:t>
            </w:r>
          </w:p>
          <w:p w:rsidR="00744521" w:rsidRPr="00F23DEE" w:rsidRDefault="00744521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3814" w:type="dxa"/>
            <w:tcBorders>
              <w:bottom w:val="nil"/>
            </w:tcBorders>
          </w:tcPr>
          <w:p w:rsidR="00744521" w:rsidRPr="00F23DEE" w:rsidRDefault="00744521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>Geräte</w:t>
            </w:r>
            <w:r w:rsidR="009E182E" w:rsidRPr="00F23DEE">
              <w:rPr>
                <w:rFonts w:ascii="Arial" w:hAnsi="Arial" w:cs="Arial"/>
                <w:b/>
                <w:sz w:val="20"/>
                <w:szCs w:val="20"/>
              </w:rPr>
              <w:t>art und -beschreibung</w:t>
            </w:r>
          </w:p>
          <w:p w:rsidR="00744521" w:rsidRPr="00F23DEE" w:rsidRDefault="00744521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:rsidR="00744521" w:rsidRPr="00F23DEE" w:rsidRDefault="000B4B57" w:rsidP="000B4B57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Gerät ü</w:t>
            </w:r>
            <w:r w:rsidR="00744521" w:rsidRPr="00F23DEE">
              <w:rPr>
                <w:rFonts w:ascii="Arial" w:hAnsi="Arial" w:cs="Arial"/>
                <w:sz w:val="20"/>
                <w:szCs w:val="20"/>
              </w:rPr>
              <w:t>ber</w:t>
            </w:r>
            <w:r w:rsidRPr="00F23DEE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744521" w:rsidRPr="00F23DEE">
              <w:rPr>
                <w:rFonts w:ascii="Arial" w:hAnsi="Arial" w:cs="Arial"/>
                <w:sz w:val="20"/>
                <w:szCs w:val="20"/>
              </w:rPr>
              <w:t>nommen</w:t>
            </w:r>
            <w:proofErr w:type="spellEnd"/>
            <w:r w:rsidR="00744521" w:rsidRPr="00F23DEE">
              <w:rPr>
                <w:rFonts w:ascii="Arial" w:hAnsi="Arial" w:cs="Arial"/>
                <w:sz w:val="20"/>
                <w:szCs w:val="20"/>
              </w:rPr>
              <w:t xml:space="preserve"> aus Projekt Nr.</w:t>
            </w:r>
          </w:p>
        </w:tc>
        <w:tc>
          <w:tcPr>
            <w:tcW w:w="4514" w:type="dxa"/>
            <w:gridSpan w:val="3"/>
            <w:tcBorders>
              <w:bottom w:val="nil"/>
            </w:tcBorders>
          </w:tcPr>
          <w:p w:rsidR="00744521" w:rsidRPr="00F23DEE" w:rsidRDefault="00744521" w:rsidP="00744521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>Neubeschaffung</w:t>
            </w:r>
          </w:p>
          <w:p w:rsidR="000B4B57" w:rsidRPr="00F23DEE" w:rsidRDefault="000B4B57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von Geräten mit Anschaffungskosten (AK) </w:t>
            </w:r>
          </w:p>
          <w:p w:rsidR="000B4B57" w:rsidRPr="00F23DEE" w:rsidRDefault="000B4B57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ab 150,- € (netto / ohne </w:t>
            </w:r>
            <w:proofErr w:type="spellStart"/>
            <w:r w:rsidRPr="00F23DEE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F23DE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A69AE" w:rsidRPr="00F23DEE" w:rsidRDefault="00FA69AE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 xml:space="preserve">Gerätestandort </w:t>
            </w:r>
          </w:p>
          <w:p w:rsidR="00FA69AE" w:rsidRPr="00F23DEE" w:rsidRDefault="00FA69AE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(mit Beschaffungsmeldung)</w:t>
            </w:r>
          </w:p>
          <w:p w:rsidR="00744521" w:rsidRPr="00F23DEE" w:rsidRDefault="00744521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0B4B57" w:rsidRPr="00F23DEE" w:rsidRDefault="00744521" w:rsidP="001B3415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weitere</w:t>
            </w:r>
            <w:r w:rsidR="000D1D49" w:rsidRPr="00F23DEE">
              <w:rPr>
                <w:rFonts w:ascii="Arial" w:hAnsi="Arial" w:cs="Arial"/>
                <w:sz w:val="20"/>
                <w:szCs w:val="20"/>
              </w:rPr>
              <w:t>s</w:t>
            </w:r>
            <w:r w:rsidRPr="00F23DEE">
              <w:rPr>
                <w:rFonts w:ascii="Arial" w:hAnsi="Arial" w:cs="Arial"/>
                <w:sz w:val="20"/>
                <w:szCs w:val="20"/>
              </w:rPr>
              <w:t xml:space="preserve"> Vorgehen </w:t>
            </w:r>
          </w:p>
          <w:p w:rsidR="00744521" w:rsidRPr="00F23DEE" w:rsidRDefault="00744521" w:rsidP="00F23DE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(von der </w:t>
            </w:r>
            <w:proofErr w:type="spellStart"/>
            <w:r w:rsidR="009E182E" w:rsidRPr="00F23DEE">
              <w:rPr>
                <w:rFonts w:ascii="Arial" w:hAnsi="Arial" w:cs="Arial"/>
                <w:sz w:val="20"/>
                <w:szCs w:val="20"/>
              </w:rPr>
              <w:t>G</w:t>
            </w:r>
            <w:r w:rsidR="00F23DEE">
              <w:rPr>
                <w:rFonts w:ascii="Arial" w:hAnsi="Arial" w:cs="Arial"/>
                <w:sz w:val="20"/>
                <w:szCs w:val="20"/>
              </w:rPr>
              <w:t>KfF</w:t>
            </w:r>
            <w:proofErr w:type="spellEnd"/>
            <w:r w:rsidRPr="00F23DEE">
              <w:rPr>
                <w:rFonts w:ascii="Arial" w:hAnsi="Arial" w:cs="Arial"/>
                <w:sz w:val="20"/>
                <w:szCs w:val="20"/>
              </w:rPr>
              <w:t xml:space="preserve"> auszufüllen)</w:t>
            </w:r>
          </w:p>
        </w:tc>
      </w:tr>
      <w:tr w:rsidR="000B4B57" w:rsidRPr="00F23DEE" w:rsidTr="00F23DEE">
        <w:tc>
          <w:tcPr>
            <w:tcW w:w="509" w:type="dxa"/>
            <w:tcBorders>
              <w:top w:val="nil"/>
              <w:bottom w:val="single" w:sz="4" w:space="0" w:color="auto"/>
            </w:tcBorders>
          </w:tcPr>
          <w:p w:rsidR="00744521" w:rsidRPr="00F23DEE" w:rsidRDefault="0074452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bottom w:val="single" w:sz="4" w:space="0" w:color="auto"/>
            </w:tcBorders>
          </w:tcPr>
          <w:p w:rsidR="00744521" w:rsidRPr="00F23DEE" w:rsidRDefault="0074452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</w:tcPr>
          <w:p w:rsidR="00744521" w:rsidRPr="00F23DEE" w:rsidRDefault="00744521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</w:tcPr>
          <w:p w:rsidR="000B4B57" w:rsidRPr="00F23DEE" w:rsidRDefault="000B4B57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4521" w:rsidRPr="00F23DEE" w:rsidRDefault="00744521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0B4B57" w:rsidRPr="00F23DEE" w:rsidRDefault="000B4B57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4521" w:rsidRPr="00F23DEE" w:rsidRDefault="000B4B57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AK</w:t>
            </w:r>
            <w:r w:rsidR="00744521" w:rsidRPr="00F23DEE">
              <w:rPr>
                <w:rFonts w:ascii="Arial" w:hAnsi="Arial" w:cs="Arial"/>
                <w:sz w:val="20"/>
                <w:szCs w:val="20"/>
              </w:rPr>
              <w:t xml:space="preserve"> (netto)</w:t>
            </w: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</w:tcPr>
          <w:p w:rsidR="000B4B57" w:rsidRPr="00F23DEE" w:rsidRDefault="000B4B57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44521" w:rsidRPr="00F23DEE" w:rsidRDefault="000B4B57" w:rsidP="000B4B57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AK</w:t>
            </w:r>
            <w:r w:rsidR="00744521" w:rsidRPr="00F23DEE">
              <w:rPr>
                <w:rFonts w:ascii="Arial" w:hAnsi="Arial" w:cs="Arial"/>
                <w:sz w:val="20"/>
                <w:szCs w:val="20"/>
              </w:rPr>
              <w:t xml:space="preserve"> (brutto)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A69AE" w:rsidRPr="00F23DEE" w:rsidRDefault="00FA69AE" w:rsidP="00FA69A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>Vorschlag für die künftige Verwendung</w:t>
            </w:r>
          </w:p>
          <w:p w:rsidR="00744521" w:rsidRPr="00F23DEE" w:rsidRDefault="00FA69AE" w:rsidP="00FA69AE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(mit Abschlussdokumentation)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BFBFBF" w:themeFill="background1" w:themeFillShade="BF"/>
          </w:tcPr>
          <w:p w:rsidR="00744521" w:rsidRPr="00F23DEE" w:rsidRDefault="00744521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r w:rsidRPr="00F23DEE">
              <w:rPr>
                <w:rFonts w:ascii="Arial" w:hAnsi="Arial" w:cs="Arial"/>
                <w:sz w:val="14"/>
                <w:szCs w:val="14"/>
              </w:rPr>
              <w:t>Verbleibt beim Projekt</w:t>
            </w:r>
            <w:r w:rsidR="000B4B57" w:rsidRPr="00F23DEE">
              <w:rPr>
                <w:rFonts w:ascii="Arial" w:hAnsi="Arial" w:cs="Arial"/>
                <w:sz w:val="14"/>
                <w:szCs w:val="14"/>
              </w:rPr>
              <w:t>-</w:t>
            </w:r>
            <w:r w:rsidRPr="00F23DEE">
              <w:rPr>
                <w:rFonts w:ascii="Arial" w:hAnsi="Arial" w:cs="Arial"/>
                <w:sz w:val="14"/>
                <w:szCs w:val="14"/>
              </w:rPr>
              <w:t>nehmer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BFBFBF" w:themeFill="background1" w:themeFillShade="BF"/>
          </w:tcPr>
          <w:p w:rsidR="00744521" w:rsidRPr="00F23DEE" w:rsidRDefault="00744521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r w:rsidRPr="00F23DEE">
              <w:rPr>
                <w:rFonts w:ascii="Arial" w:hAnsi="Arial" w:cs="Arial"/>
                <w:sz w:val="14"/>
                <w:szCs w:val="14"/>
              </w:rPr>
              <w:t>Einzug an die LWF</w:t>
            </w:r>
            <w:r w:rsidR="001B3415" w:rsidRPr="00F23DEE">
              <w:rPr>
                <w:rFonts w:ascii="Arial" w:hAnsi="Arial" w:cs="Arial"/>
                <w:sz w:val="14"/>
                <w:szCs w:val="14"/>
              </w:rPr>
              <w:t xml:space="preserve"> veranlasst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BFBFBF" w:themeFill="background1" w:themeFillShade="BF"/>
          </w:tcPr>
          <w:p w:rsidR="00744521" w:rsidRPr="00F23DEE" w:rsidRDefault="00744521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23DEE">
              <w:rPr>
                <w:rFonts w:ascii="Arial" w:hAnsi="Arial" w:cs="Arial"/>
                <w:sz w:val="14"/>
                <w:szCs w:val="14"/>
              </w:rPr>
              <w:t>Inventari</w:t>
            </w:r>
            <w:r w:rsidR="000B4B57" w:rsidRPr="00F23DEE">
              <w:rPr>
                <w:rFonts w:ascii="Arial" w:hAnsi="Arial" w:cs="Arial"/>
                <w:sz w:val="14"/>
                <w:szCs w:val="14"/>
              </w:rPr>
              <w:t>-</w:t>
            </w:r>
            <w:r w:rsidRPr="00F23DEE">
              <w:rPr>
                <w:rFonts w:ascii="Arial" w:hAnsi="Arial" w:cs="Arial"/>
                <w:sz w:val="14"/>
                <w:szCs w:val="14"/>
              </w:rPr>
              <w:t>sierung</w:t>
            </w:r>
            <w:proofErr w:type="spellEnd"/>
            <w:r w:rsidRPr="00F23DEE">
              <w:rPr>
                <w:rFonts w:ascii="Arial" w:hAnsi="Arial" w:cs="Arial"/>
                <w:sz w:val="14"/>
                <w:szCs w:val="14"/>
              </w:rPr>
              <w:t xml:space="preserve"> erfolgt</w:t>
            </w:r>
          </w:p>
        </w:tc>
      </w:tr>
      <w:tr w:rsidR="009E182E" w:rsidRPr="00F23DEE" w:rsidTr="00F23DEE">
        <w:trPr>
          <w:trHeight w:val="587"/>
        </w:trPr>
        <w:tc>
          <w:tcPr>
            <w:tcW w:w="509" w:type="dxa"/>
            <w:vMerge w:val="restart"/>
          </w:tcPr>
          <w:p w:rsidR="009E182E" w:rsidRPr="00F23DEE" w:rsidRDefault="009E182E" w:rsidP="002769BD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 w:val="restart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2E" w:rsidRPr="00F23DEE" w:rsidTr="00F23DEE">
        <w:trPr>
          <w:trHeight w:val="695"/>
        </w:trPr>
        <w:tc>
          <w:tcPr>
            <w:tcW w:w="509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2E" w:rsidRPr="00F23DEE" w:rsidTr="00F23DEE">
        <w:trPr>
          <w:trHeight w:val="705"/>
        </w:trPr>
        <w:tc>
          <w:tcPr>
            <w:tcW w:w="509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2E" w:rsidRPr="00F23DEE" w:rsidTr="00F23DEE">
        <w:trPr>
          <w:trHeight w:val="699"/>
        </w:trPr>
        <w:tc>
          <w:tcPr>
            <w:tcW w:w="509" w:type="dxa"/>
            <w:vMerge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2E" w:rsidRPr="00F23DEE" w:rsidTr="00F23DEE">
        <w:trPr>
          <w:trHeight w:val="697"/>
        </w:trPr>
        <w:tc>
          <w:tcPr>
            <w:tcW w:w="509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9E182E" w:rsidRPr="00F23DEE" w:rsidRDefault="009E182E" w:rsidP="008D7660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182E" w:rsidRPr="00F23DEE" w:rsidTr="00F23DEE">
        <w:trPr>
          <w:trHeight w:val="672"/>
        </w:trPr>
        <w:tc>
          <w:tcPr>
            <w:tcW w:w="509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9E182E" w:rsidRPr="00F23DEE" w:rsidRDefault="009E182E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B57" w:rsidRPr="00F23DEE" w:rsidRDefault="000B4B57" w:rsidP="001B3415">
      <w:pPr>
        <w:tabs>
          <w:tab w:val="left" w:pos="4500"/>
        </w:tabs>
        <w:rPr>
          <w:rFonts w:ascii="Arial" w:hAnsi="Arial" w:cs="Arial"/>
          <w:sz w:val="20"/>
          <w:szCs w:val="20"/>
        </w:rPr>
      </w:pPr>
    </w:p>
    <w:p w:rsidR="000B4B57" w:rsidRDefault="000B4B57" w:rsidP="000B4B57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Seite 1   -   </w:t>
      </w:r>
      <w:r w:rsidR="00F23DEE">
        <w:rPr>
          <w:rFonts w:ascii="Arial Narrow" w:hAnsi="Arial Narrow"/>
          <w:sz w:val="16"/>
          <w:szCs w:val="16"/>
        </w:rPr>
        <w:t>V</w:t>
      </w:r>
      <w:r w:rsidR="00281FAD">
        <w:rPr>
          <w:rFonts w:ascii="Arial Narrow" w:hAnsi="Arial Narrow"/>
          <w:sz w:val="16"/>
          <w:szCs w:val="16"/>
        </w:rPr>
        <w:t xml:space="preserve"> </w:t>
      </w:r>
      <w:r w:rsidR="00F23DEE">
        <w:rPr>
          <w:rFonts w:ascii="Arial Narrow" w:hAnsi="Arial Narrow"/>
          <w:sz w:val="16"/>
          <w:szCs w:val="16"/>
        </w:rPr>
        <w:t>II.2</w:t>
      </w:r>
    </w:p>
    <w:p w:rsidR="00ED72BA" w:rsidRDefault="00ED72BA" w:rsidP="000B4B57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</w:p>
    <w:p w:rsidR="00ED72BA" w:rsidRPr="001B3415" w:rsidRDefault="00ED72BA" w:rsidP="000B4B57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3814"/>
        <w:gridCol w:w="1169"/>
        <w:gridCol w:w="1505"/>
        <w:gridCol w:w="1504"/>
        <w:gridCol w:w="1505"/>
        <w:gridCol w:w="2707"/>
        <w:gridCol w:w="752"/>
        <w:gridCol w:w="752"/>
        <w:gridCol w:w="752"/>
      </w:tblGrid>
      <w:tr w:rsidR="00F23DEE" w:rsidRPr="00F23DEE" w:rsidTr="00FB1699">
        <w:tc>
          <w:tcPr>
            <w:tcW w:w="509" w:type="dxa"/>
            <w:tcBorders>
              <w:bottom w:val="nil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Lfd.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3814" w:type="dxa"/>
            <w:tcBorders>
              <w:bottom w:val="nil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>Geräteart und -beschreibung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bottom w:val="nil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Gerät über-</w:t>
            </w:r>
            <w:proofErr w:type="spellStart"/>
            <w:r w:rsidRPr="00F23DEE">
              <w:rPr>
                <w:rFonts w:ascii="Arial" w:hAnsi="Arial" w:cs="Arial"/>
                <w:sz w:val="20"/>
                <w:szCs w:val="20"/>
              </w:rPr>
              <w:t>nommen</w:t>
            </w:r>
            <w:proofErr w:type="spellEnd"/>
            <w:r w:rsidRPr="00F23DEE">
              <w:rPr>
                <w:rFonts w:ascii="Arial" w:hAnsi="Arial" w:cs="Arial"/>
                <w:sz w:val="20"/>
                <w:szCs w:val="20"/>
              </w:rPr>
              <w:t xml:space="preserve"> aus Projekt Nr.</w:t>
            </w:r>
          </w:p>
        </w:tc>
        <w:tc>
          <w:tcPr>
            <w:tcW w:w="4514" w:type="dxa"/>
            <w:gridSpan w:val="3"/>
            <w:tcBorders>
              <w:bottom w:val="nil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>Neubeschaffung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von Geräten mit Anschaffungskosten (AK) 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ab 150,- € (netto / ohne </w:t>
            </w:r>
            <w:proofErr w:type="spellStart"/>
            <w:r w:rsidRPr="00F23DEE">
              <w:rPr>
                <w:rFonts w:ascii="Arial" w:hAnsi="Arial" w:cs="Arial"/>
                <w:sz w:val="20"/>
                <w:szCs w:val="20"/>
              </w:rPr>
              <w:t>USt</w:t>
            </w:r>
            <w:proofErr w:type="spellEnd"/>
            <w:r w:rsidRPr="00F23DE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 xml:space="preserve">Gerätestandort 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(mit Beschaffungsmeldung)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56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weiteres Vorgehen 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(von der </w:t>
            </w:r>
            <w:proofErr w:type="spellStart"/>
            <w:r w:rsidRPr="00F23DEE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KfF</w:t>
            </w:r>
            <w:proofErr w:type="spellEnd"/>
            <w:r w:rsidRPr="00F23DEE">
              <w:rPr>
                <w:rFonts w:ascii="Arial" w:hAnsi="Arial" w:cs="Arial"/>
                <w:sz w:val="20"/>
                <w:szCs w:val="20"/>
              </w:rPr>
              <w:t xml:space="preserve"> auszufüllen)</w:t>
            </w:r>
          </w:p>
        </w:tc>
      </w:tr>
      <w:tr w:rsidR="00F23DEE" w:rsidRPr="00F23DEE" w:rsidTr="00FB1699">
        <w:tc>
          <w:tcPr>
            <w:tcW w:w="509" w:type="dxa"/>
            <w:tcBorders>
              <w:top w:val="nil"/>
              <w:bottom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14" w:type="dxa"/>
            <w:tcBorders>
              <w:top w:val="nil"/>
              <w:bottom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bottom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AK (netto)</w:t>
            </w:r>
          </w:p>
        </w:tc>
        <w:tc>
          <w:tcPr>
            <w:tcW w:w="1505" w:type="dxa"/>
            <w:tcBorders>
              <w:top w:val="nil"/>
              <w:bottom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AK (brutto)</w:t>
            </w: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b/>
                <w:sz w:val="20"/>
                <w:szCs w:val="20"/>
              </w:rPr>
              <w:t>Vorschlag für die künftige Verwendung</w:t>
            </w:r>
          </w:p>
          <w:p w:rsidR="00F23DEE" w:rsidRPr="00F23DEE" w:rsidRDefault="00F23DEE" w:rsidP="00FB1699">
            <w:pPr>
              <w:tabs>
                <w:tab w:val="left" w:pos="45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3DEE">
              <w:rPr>
                <w:rFonts w:ascii="Arial" w:hAnsi="Arial" w:cs="Arial"/>
                <w:sz w:val="20"/>
                <w:szCs w:val="20"/>
              </w:rPr>
              <w:t>(mit Abschlussdokumentation)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r w:rsidRPr="00F23DEE">
              <w:rPr>
                <w:rFonts w:ascii="Arial" w:hAnsi="Arial" w:cs="Arial"/>
                <w:sz w:val="14"/>
                <w:szCs w:val="14"/>
              </w:rPr>
              <w:t>Verbleibt beim Projekt-nehmer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r w:rsidRPr="00F23DEE">
              <w:rPr>
                <w:rFonts w:ascii="Arial" w:hAnsi="Arial" w:cs="Arial"/>
                <w:sz w:val="14"/>
                <w:szCs w:val="14"/>
              </w:rPr>
              <w:t>Einzug an die LWF veranlasst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F23DEE">
              <w:rPr>
                <w:rFonts w:ascii="Arial" w:hAnsi="Arial" w:cs="Arial"/>
                <w:sz w:val="14"/>
                <w:szCs w:val="14"/>
              </w:rPr>
              <w:t>Inventari-sierung</w:t>
            </w:r>
            <w:proofErr w:type="spellEnd"/>
            <w:r w:rsidRPr="00F23DEE">
              <w:rPr>
                <w:rFonts w:ascii="Arial" w:hAnsi="Arial" w:cs="Arial"/>
                <w:sz w:val="14"/>
                <w:szCs w:val="14"/>
              </w:rPr>
              <w:t xml:space="preserve"> erfolgt</w:t>
            </w:r>
          </w:p>
        </w:tc>
      </w:tr>
      <w:tr w:rsidR="00F23DEE" w:rsidRPr="00F23DEE" w:rsidTr="00FB1699">
        <w:trPr>
          <w:trHeight w:val="587"/>
        </w:trPr>
        <w:tc>
          <w:tcPr>
            <w:tcW w:w="509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DEE" w:rsidRPr="00F23DEE" w:rsidTr="00FB1699">
        <w:trPr>
          <w:trHeight w:val="695"/>
        </w:trPr>
        <w:tc>
          <w:tcPr>
            <w:tcW w:w="509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DEE" w:rsidRPr="00F23DEE" w:rsidTr="00FB1699">
        <w:trPr>
          <w:trHeight w:val="705"/>
        </w:trPr>
        <w:tc>
          <w:tcPr>
            <w:tcW w:w="509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DEE" w:rsidRPr="00F23DEE" w:rsidTr="00FB1699">
        <w:trPr>
          <w:trHeight w:val="699"/>
        </w:trPr>
        <w:tc>
          <w:tcPr>
            <w:tcW w:w="509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DEE" w:rsidRPr="00F23DEE" w:rsidTr="00FB1699">
        <w:trPr>
          <w:trHeight w:val="697"/>
        </w:trPr>
        <w:tc>
          <w:tcPr>
            <w:tcW w:w="509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 w:val="restart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 w:val="restart"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DEE" w:rsidRPr="00F23DEE" w:rsidTr="00FB1699">
        <w:trPr>
          <w:trHeight w:val="672"/>
        </w:trPr>
        <w:tc>
          <w:tcPr>
            <w:tcW w:w="509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4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5" w:type="dxa"/>
            <w:vMerge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vMerge/>
            <w:shd w:val="clear" w:color="auto" w:fill="BFBFBF" w:themeFill="background1" w:themeFillShade="BF"/>
          </w:tcPr>
          <w:p w:rsidR="00F23DEE" w:rsidRPr="00F23DEE" w:rsidRDefault="00F23DEE" w:rsidP="00FB1699">
            <w:pPr>
              <w:tabs>
                <w:tab w:val="left" w:pos="4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4B57" w:rsidRPr="00F23DEE" w:rsidRDefault="000B4B57" w:rsidP="000B4B57">
      <w:pPr>
        <w:tabs>
          <w:tab w:val="left" w:pos="4500"/>
        </w:tabs>
        <w:rPr>
          <w:rFonts w:ascii="Arial" w:hAnsi="Arial" w:cs="Arial"/>
          <w:sz w:val="16"/>
          <w:szCs w:val="16"/>
        </w:rPr>
      </w:pPr>
    </w:p>
    <w:p w:rsidR="000B4B57" w:rsidRPr="00F23DEE" w:rsidRDefault="000B4B57" w:rsidP="001B3415">
      <w:pPr>
        <w:tabs>
          <w:tab w:val="left" w:pos="4500"/>
        </w:tabs>
        <w:rPr>
          <w:rFonts w:ascii="Arial" w:hAnsi="Arial" w:cs="Arial"/>
          <w:sz w:val="16"/>
          <w:szCs w:val="16"/>
        </w:rPr>
      </w:pPr>
    </w:p>
    <w:p w:rsidR="001B3415" w:rsidRPr="00F23DEE" w:rsidRDefault="001B3415" w:rsidP="001B3415">
      <w:pPr>
        <w:tabs>
          <w:tab w:val="left" w:pos="4500"/>
        </w:tabs>
        <w:rPr>
          <w:rFonts w:ascii="Arial" w:hAnsi="Arial" w:cs="Arial"/>
        </w:rPr>
      </w:pPr>
      <w:r w:rsidRPr="00F23DEE">
        <w:rPr>
          <w:rFonts w:ascii="Arial" w:hAnsi="Arial" w:cs="Arial"/>
        </w:rPr>
        <w:t>Bemerkungen:</w:t>
      </w:r>
    </w:p>
    <w:p w:rsidR="001B3415" w:rsidRDefault="001B3415" w:rsidP="001B3415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  <w:r w:rsidRPr="001B3415">
        <w:rPr>
          <w:rFonts w:ascii="Arial Narrow" w:hAnsi="Arial Narrow"/>
          <w:sz w:val="16"/>
          <w:szCs w:val="16"/>
        </w:rPr>
        <w:tab/>
      </w:r>
    </w:p>
    <w:p w:rsidR="001B3415" w:rsidRDefault="001B3415" w:rsidP="001B3415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</w:p>
    <w:p w:rsidR="001B3415" w:rsidRDefault="001B3415" w:rsidP="001B3415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</w:p>
    <w:p w:rsidR="001B3415" w:rsidRDefault="001B3415" w:rsidP="001B3415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</w:p>
    <w:p w:rsidR="001B3415" w:rsidRDefault="001B3415" w:rsidP="001B3415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</w:p>
    <w:p w:rsidR="001B3415" w:rsidRPr="001B3415" w:rsidRDefault="000B4B57" w:rsidP="001B3415">
      <w:pPr>
        <w:tabs>
          <w:tab w:val="left" w:pos="4500"/>
        </w:tabs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Seite 2   -   </w:t>
      </w:r>
      <w:r w:rsidR="00F23DEE">
        <w:rPr>
          <w:rFonts w:ascii="Arial Narrow" w:hAnsi="Arial Narrow"/>
          <w:sz w:val="16"/>
          <w:szCs w:val="16"/>
        </w:rPr>
        <w:t>V</w:t>
      </w:r>
      <w:r w:rsidR="00281FAD">
        <w:rPr>
          <w:rFonts w:ascii="Arial Narrow" w:hAnsi="Arial Narrow"/>
          <w:sz w:val="16"/>
          <w:szCs w:val="16"/>
        </w:rPr>
        <w:t xml:space="preserve"> </w:t>
      </w:r>
      <w:bookmarkStart w:id="0" w:name="_GoBack"/>
      <w:bookmarkEnd w:id="0"/>
      <w:r w:rsidR="00F23DEE">
        <w:rPr>
          <w:rFonts w:ascii="Arial Narrow" w:hAnsi="Arial Narrow"/>
          <w:sz w:val="16"/>
          <w:szCs w:val="16"/>
        </w:rPr>
        <w:t>II.2</w:t>
      </w:r>
    </w:p>
    <w:sectPr w:rsidR="001B3415" w:rsidRPr="001B3415" w:rsidSect="0074452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AB" w:rsidRDefault="006710AB" w:rsidP="000E2151">
      <w:r>
        <w:separator/>
      </w:r>
    </w:p>
  </w:endnote>
  <w:endnote w:type="continuationSeparator" w:id="0">
    <w:p w:rsidR="006710AB" w:rsidRDefault="006710AB" w:rsidP="000E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AB" w:rsidRDefault="006710AB" w:rsidP="000E2151">
      <w:r>
        <w:separator/>
      </w:r>
    </w:p>
  </w:footnote>
  <w:footnote w:type="continuationSeparator" w:id="0">
    <w:p w:rsidR="006710AB" w:rsidRDefault="006710AB" w:rsidP="000E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C8"/>
    <w:rsid w:val="00020BBA"/>
    <w:rsid w:val="000B4B57"/>
    <w:rsid w:val="000D1D49"/>
    <w:rsid w:val="000D6B1E"/>
    <w:rsid w:val="000E2151"/>
    <w:rsid w:val="001462C5"/>
    <w:rsid w:val="001B3415"/>
    <w:rsid w:val="001B3D9E"/>
    <w:rsid w:val="00281FAD"/>
    <w:rsid w:val="003F52ED"/>
    <w:rsid w:val="00412EC8"/>
    <w:rsid w:val="004D320D"/>
    <w:rsid w:val="00594099"/>
    <w:rsid w:val="0062734F"/>
    <w:rsid w:val="006710AB"/>
    <w:rsid w:val="00675C9B"/>
    <w:rsid w:val="00744521"/>
    <w:rsid w:val="008C0B94"/>
    <w:rsid w:val="009E182E"/>
    <w:rsid w:val="00DE03E4"/>
    <w:rsid w:val="00ED72BA"/>
    <w:rsid w:val="00EF52BF"/>
    <w:rsid w:val="00F23DEE"/>
    <w:rsid w:val="00F3554B"/>
    <w:rsid w:val="00FA69AE"/>
    <w:rsid w:val="00FC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2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2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2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21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1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E21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1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52B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62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62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21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1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E21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1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Institution</vt:lpstr>
    </vt:vector>
  </TitlesOfParts>
  <Company>LWF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</dc:title>
  <dc:creator>bar</dc:creator>
  <cp:lastModifiedBy>Anselment, Sandra (LWF)</cp:lastModifiedBy>
  <cp:revision>2</cp:revision>
  <cp:lastPrinted>2013-01-28T13:18:00Z</cp:lastPrinted>
  <dcterms:created xsi:type="dcterms:W3CDTF">2017-04-11T15:06:00Z</dcterms:created>
  <dcterms:modified xsi:type="dcterms:W3CDTF">2017-04-11T15:06:00Z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16190</vt:lpwstr>
  </property>
  <property fmtid="{D5CDD505-2E9C-101B-9397-08002B2CF9AE}" pid="3" name="NXPowerLiteVersion">
    <vt:lpwstr>D3.7.2</vt:lpwstr>
  </property>
</Properties>
</file>